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ˎ̥"/>
          <w:bCs/>
          <w:color w:val="auto"/>
          <w:szCs w:val="32"/>
        </w:rPr>
      </w:pPr>
      <w:bookmarkStart w:id="4" w:name="_GoBack"/>
      <w:bookmarkStart w:id="0" w:name="_Toc395609506"/>
      <w:bookmarkStart w:id="1" w:name="_Toc395860927"/>
      <w:bookmarkStart w:id="2" w:name="_Toc335831441"/>
      <w:bookmarkStart w:id="3" w:name="_Toc395560227"/>
      <w:r>
        <w:rPr>
          <w:rStyle w:val="7"/>
          <w:rFonts w:hint="eastAsia" w:ascii="黑体" w:hAnsi="ˎ̥"/>
          <w:b w:val="0"/>
          <w:bCs w:val="0"/>
          <w:color w:val="auto"/>
          <w:szCs w:val="32"/>
        </w:rPr>
        <w:t>兰州工业学院关于大学生课外创新实践学分认定的规定（试行）</w:t>
      </w:r>
      <w:bookmarkEnd w:id="4"/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为了加强大学生课外实践及科技创新活动的组织和管理，提高学生的实践和创新能力，培养高素质应用型人才，增强学生就业竞争能力，现对我校学生课外创新实践学分认定做如下规定：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1．学生参加在</w:t>
      </w:r>
      <w:r>
        <w:rPr>
          <w:rFonts w:hint="eastAsia" w:ascii="宋体" w:hAnsi="宋体"/>
          <w:b/>
          <w:color w:val="auto"/>
          <w:sz w:val="24"/>
        </w:rPr>
        <w:t>学校</w:t>
      </w:r>
      <w:r>
        <w:rPr>
          <w:rFonts w:ascii="宋体" w:hAnsi="宋体"/>
          <w:b/>
          <w:color w:val="auto"/>
          <w:sz w:val="24"/>
        </w:rPr>
        <w:t>登记备案并获得批准的实践和创新活动均可获得</w:t>
      </w:r>
      <w:r>
        <w:rPr>
          <w:rFonts w:hint="eastAsia" w:ascii="宋体" w:hAnsi="宋体"/>
          <w:b/>
          <w:color w:val="auto"/>
          <w:sz w:val="24"/>
        </w:rPr>
        <w:t>课外</w:t>
      </w:r>
      <w:r>
        <w:rPr>
          <w:rFonts w:ascii="宋体" w:hAnsi="宋体"/>
          <w:b/>
          <w:color w:val="auto"/>
          <w:sz w:val="24"/>
        </w:rPr>
        <w:t>创新</w:t>
      </w:r>
      <w:r>
        <w:rPr>
          <w:rFonts w:hint="eastAsia" w:ascii="宋体" w:hAnsi="宋体"/>
          <w:b/>
          <w:color w:val="auto"/>
          <w:sz w:val="24"/>
        </w:rPr>
        <w:t>实践</w:t>
      </w:r>
      <w:r>
        <w:rPr>
          <w:rFonts w:ascii="宋体" w:hAnsi="宋体"/>
          <w:b/>
          <w:color w:val="auto"/>
          <w:sz w:val="24"/>
        </w:rPr>
        <w:t>学分。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2．</w:t>
      </w:r>
      <w:r>
        <w:rPr>
          <w:rFonts w:hint="eastAsia" w:ascii="宋体" w:hAnsi="宋体"/>
          <w:b/>
          <w:color w:val="auto"/>
          <w:sz w:val="24"/>
        </w:rPr>
        <w:t>课外</w:t>
      </w:r>
      <w:r>
        <w:rPr>
          <w:rFonts w:ascii="宋体" w:hAnsi="宋体"/>
          <w:b/>
          <w:color w:val="auto"/>
          <w:sz w:val="24"/>
        </w:rPr>
        <w:t>创新</w:t>
      </w:r>
      <w:r>
        <w:rPr>
          <w:rFonts w:hint="eastAsia" w:ascii="宋体" w:hAnsi="宋体"/>
          <w:b/>
          <w:color w:val="auto"/>
          <w:sz w:val="24"/>
        </w:rPr>
        <w:t>实践</w:t>
      </w:r>
      <w:r>
        <w:rPr>
          <w:rFonts w:ascii="宋体" w:hAnsi="宋体"/>
          <w:b/>
          <w:color w:val="auto"/>
          <w:sz w:val="24"/>
        </w:rPr>
        <w:t>学分是学生毕业资格审查条件之一，</w:t>
      </w:r>
      <w:r>
        <w:rPr>
          <w:rFonts w:hint="eastAsia" w:ascii="宋体" w:hAnsi="宋体"/>
          <w:b/>
          <w:color w:val="auto"/>
          <w:sz w:val="24"/>
        </w:rPr>
        <w:t>课外</w:t>
      </w:r>
      <w:r>
        <w:rPr>
          <w:rFonts w:ascii="宋体" w:hAnsi="宋体"/>
          <w:b/>
          <w:color w:val="auto"/>
          <w:sz w:val="24"/>
        </w:rPr>
        <w:t>创新</w:t>
      </w:r>
      <w:r>
        <w:rPr>
          <w:rFonts w:hint="eastAsia" w:ascii="宋体" w:hAnsi="宋体"/>
          <w:b/>
          <w:color w:val="auto"/>
          <w:sz w:val="24"/>
        </w:rPr>
        <w:t>实践</w:t>
      </w:r>
      <w:r>
        <w:rPr>
          <w:rFonts w:ascii="宋体" w:hAnsi="宋体"/>
          <w:b/>
          <w:color w:val="auto"/>
          <w:sz w:val="24"/>
        </w:rPr>
        <w:t>学分可以通过以下方式获得：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（1）参加在</w:t>
      </w:r>
      <w:r>
        <w:rPr>
          <w:rFonts w:hint="eastAsia" w:ascii="宋体" w:hAnsi="宋体"/>
          <w:color w:val="auto"/>
          <w:sz w:val="24"/>
        </w:rPr>
        <w:t>学校</w:t>
      </w:r>
      <w:r>
        <w:rPr>
          <w:rFonts w:ascii="宋体" w:hAnsi="宋体"/>
          <w:color w:val="auto"/>
          <w:sz w:val="24"/>
        </w:rPr>
        <w:t>登记备案并获得批准的</w:t>
      </w:r>
      <w:r>
        <w:rPr>
          <w:rFonts w:hint="eastAsia" w:ascii="宋体" w:hAnsi="宋体"/>
          <w:color w:val="auto"/>
          <w:sz w:val="24"/>
        </w:rPr>
        <w:t>数学建模</w:t>
      </w:r>
      <w:r>
        <w:rPr>
          <w:rFonts w:ascii="宋体" w:hAnsi="宋体"/>
          <w:color w:val="auto"/>
          <w:sz w:val="24"/>
        </w:rPr>
        <w:t>等各种课外技能培训班</w:t>
      </w:r>
      <w:r>
        <w:rPr>
          <w:rFonts w:hint="eastAsia" w:ascii="宋体" w:hAnsi="宋体"/>
          <w:color w:val="auto"/>
          <w:sz w:val="24"/>
        </w:rPr>
        <w:t>、职业资格鉴定</w:t>
      </w:r>
      <w:r>
        <w:rPr>
          <w:rFonts w:ascii="宋体" w:hAnsi="宋体"/>
          <w:color w:val="auto"/>
          <w:sz w:val="24"/>
        </w:rPr>
        <w:t>并取得相应证书。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（2）参加各类科技竞赛（如挑战杯、数学建模、电子设计竞赛等）。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（3）参加各种科学研究活动、发明创造、技术开发并取得成果。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（4）发表研究论文及文学</w:t>
      </w:r>
      <w:r>
        <w:rPr>
          <w:rFonts w:hint="eastAsia" w:ascii="宋体" w:hAnsi="宋体"/>
          <w:color w:val="auto"/>
          <w:sz w:val="24"/>
        </w:rPr>
        <w:t>艺术</w:t>
      </w:r>
      <w:r>
        <w:rPr>
          <w:rFonts w:ascii="宋体" w:hAnsi="宋体"/>
          <w:color w:val="auto"/>
          <w:sz w:val="24"/>
        </w:rPr>
        <w:t>作品等。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（5）参加各级文体类比赛获奖。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</w:rPr>
        <w:t>7</w:t>
      </w:r>
      <w:r>
        <w:rPr>
          <w:rFonts w:ascii="宋体" w:hAnsi="宋体"/>
          <w:color w:val="auto"/>
          <w:sz w:val="24"/>
        </w:rPr>
        <w:t>）参与其它由教务处认定的实践和创新活动。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3．</w:t>
      </w:r>
      <w:r>
        <w:rPr>
          <w:rFonts w:hint="eastAsia" w:ascii="宋体" w:hAnsi="宋体"/>
          <w:b/>
          <w:color w:val="auto"/>
          <w:sz w:val="24"/>
        </w:rPr>
        <w:t>课外</w:t>
      </w:r>
      <w:r>
        <w:rPr>
          <w:rFonts w:ascii="宋体" w:hAnsi="宋体"/>
          <w:b/>
          <w:color w:val="auto"/>
          <w:sz w:val="24"/>
        </w:rPr>
        <w:t>创新</w:t>
      </w:r>
      <w:r>
        <w:rPr>
          <w:rFonts w:hint="eastAsia" w:ascii="宋体" w:hAnsi="宋体"/>
          <w:b/>
          <w:color w:val="auto"/>
          <w:sz w:val="24"/>
        </w:rPr>
        <w:t>实践</w:t>
      </w:r>
      <w:r>
        <w:rPr>
          <w:rFonts w:ascii="宋体" w:hAnsi="宋体"/>
          <w:b/>
          <w:color w:val="auto"/>
          <w:sz w:val="24"/>
        </w:rPr>
        <w:t>学分按下列标准认定</w:t>
      </w:r>
      <w:r>
        <w:rPr>
          <w:rFonts w:hint="eastAsia" w:ascii="宋体" w:hAnsi="宋体"/>
          <w:b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（1）证书类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参加在</w:t>
      </w:r>
      <w:r>
        <w:rPr>
          <w:rFonts w:hint="eastAsia" w:ascii="宋体" w:hAnsi="宋体"/>
          <w:color w:val="auto"/>
          <w:sz w:val="24"/>
        </w:rPr>
        <w:t>学校</w:t>
      </w:r>
      <w:r>
        <w:rPr>
          <w:rFonts w:ascii="宋体" w:hAnsi="宋体"/>
          <w:color w:val="auto"/>
          <w:sz w:val="24"/>
        </w:rPr>
        <w:t>登记备案并获得批准的</w:t>
      </w:r>
      <w:r>
        <w:rPr>
          <w:rFonts w:hint="eastAsia" w:ascii="宋体" w:hAnsi="宋体"/>
          <w:color w:val="auto"/>
          <w:sz w:val="24"/>
        </w:rPr>
        <w:t>数学建模</w:t>
      </w:r>
      <w:r>
        <w:rPr>
          <w:rFonts w:ascii="宋体" w:hAnsi="宋体"/>
          <w:color w:val="auto"/>
          <w:sz w:val="24"/>
        </w:rPr>
        <w:t>等各种课外技能培训班</w:t>
      </w:r>
      <w:r>
        <w:rPr>
          <w:rFonts w:hint="eastAsia" w:ascii="宋体" w:hAnsi="宋体"/>
          <w:color w:val="auto"/>
          <w:sz w:val="24"/>
        </w:rPr>
        <w:t>、职业资格鉴定</w:t>
      </w:r>
      <w:r>
        <w:rPr>
          <w:rFonts w:ascii="宋体" w:hAnsi="宋体"/>
          <w:color w:val="auto"/>
          <w:sz w:val="24"/>
        </w:rPr>
        <w:t>并取得相应证书，每证书</w:t>
      </w:r>
      <w:r>
        <w:rPr>
          <w:rFonts w:hint="eastAsia" w:ascii="宋体" w:hAnsi="宋体"/>
          <w:color w:val="auto"/>
          <w:sz w:val="24"/>
        </w:rPr>
        <w:t>3</w:t>
      </w:r>
      <w:r>
        <w:rPr>
          <w:rFonts w:ascii="宋体" w:hAnsi="宋体"/>
          <w:color w:val="auto"/>
          <w:sz w:val="24"/>
        </w:rPr>
        <w:t>学分。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（2）科技竞赛类 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①作为参与者，获</w:t>
      </w:r>
      <w:r>
        <w:rPr>
          <w:rFonts w:ascii="宋体" w:hAnsi="宋体"/>
          <w:color w:val="auto"/>
          <w:sz w:val="24"/>
        </w:rPr>
        <w:t>省级</w:t>
      </w:r>
      <w:r>
        <w:rPr>
          <w:rFonts w:hint="eastAsia" w:ascii="宋体" w:hAnsi="宋体"/>
          <w:color w:val="auto"/>
          <w:sz w:val="24"/>
        </w:rPr>
        <w:t>及以上奖励，每项6</w:t>
      </w:r>
      <w:r>
        <w:rPr>
          <w:rFonts w:ascii="宋体" w:hAnsi="宋体"/>
          <w:color w:val="auto"/>
          <w:sz w:val="24"/>
        </w:rPr>
        <w:t>学分；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②作为参与者，获市（校）</w:t>
      </w:r>
      <w:r>
        <w:rPr>
          <w:rFonts w:ascii="宋体" w:hAnsi="宋体"/>
          <w:color w:val="auto"/>
          <w:sz w:val="24"/>
        </w:rPr>
        <w:t>级</w:t>
      </w:r>
      <w:r>
        <w:rPr>
          <w:rFonts w:hint="eastAsia" w:ascii="宋体" w:hAnsi="宋体"/>
          <w:color w:val="auto"/>
          <w:sz w:val="24"/>
        </w:rPr>
        <w:t>奖励，每项3</w:t>
      </w:r>
      <w:r>
        <w:rPr>
          <w:rFonts w:ascii="宋体" w:hAnsi="宋体"/>
          <w:color w:val="auto"/>
          <w:sz w:val="24"/>
        </w:rPr>
        <w:t>学分。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（3）科研活动类 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①</w:t>
      </w:r>
      <w:r>
        <w:rPr>
          <w:rFonts w:ascii="宋体" w:hAnsi="宋体"/>
          <w:color w:val="auto"/>
          <w:sz w:val="24"/>
        </w:rPr>
        <w:t>科技获奖：</w:t>
      </w:r>
      <w:r>
        <w:rPr>
          <w:rFonts w:hint="eastAsia" w:ascii="宋体" w:hAnsi="宋体"/>
          <w:color w:val="auto"/>
          <w:sz w:val="24"/>
        </w:rPr>
        <w:t>作为参与者，获地厅级及其以上科技成果奖励，每项6</w:t>
      </w:r>
      <w:r>
        <w:rPr>
          <w:rFonts w:ascii="宋体" w:hAnsi="宋体"/>
          <w:color w:val="auto"/>
          <w:sz w:val="24"/>
        </w:rPr>
        <w:t>学分 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②</w:t>
      </w:r>
      <w:r>
        <w:rPr>
          <w:rFonts w:ascii="宋体" w:hAnsi="宋体"/>
          <w:color w:val="auto"/>
          <w:sz w:val="24"/>
        </w:rPr>
        <w:t>鉴定成果：</w:t>
      </w:r>
      <w:r>
        <w:rPr>
          <w:rFonts w:hint="eastAsia" w:ascii="宋体" w:hAnsi="宋体"/>
          <w:color w:val="auto"/>
          <w:sz w:val="24"/>
        </w:rPr>
        <w:t>参与科研项目并</w:t>
      </w:r>
      <w:r>
        <w:rPr>
          <w:rFonts w:ascii="宋体" w:hAnsi="宋体"/>
          <w:color w:val="auto"/>
          <w:sz w:val="24"/>
        </w:rPr>
        <w:t>通过教育或科技主管部门鉴定</w:t>
      </w:r>
      <w:r>
        <w:rPr>
          <w:rFonts w:hint="eastAsia" w:ascii="宋体" w:hAnsi="宋体"/>
          <w:color w:val="auto"/>
          <w:sz w:val="24"/>
        </w:rPr>
        <w:t>，每项5</w:t>
      </w:r>
      <w:r>
        <w:rPr>
          <w:rFonts w:ascii="宋体" w:hAnsi="宋体"/>
          <w:color w:val="auto"/>
          <w:sz w:val="24"/>
        </w:rPr>
        <w:t>学分；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③作为参与者，获</w:t>
      </w:r>
      <w:r>
        <w:rPr>
          <w:rFonts w:ascii="宋体" w:hAnsi="宋体"/>
          <w:color w:val="auto"/>
          <w:sz w:val="24"/>
        </w:rPr>
        <w:t>发明专利</w:t>
      </w:r>
      <w:r>
        <w:rPr>
          <w:rFonts w:hint="eastAsia" w:ascii="宋体" w:hAnsi="宋体"/>
          <w:color w:val="auto"/>
          <w:sz w:val="24"/>
        </w:rPr>
        <w:t>或</w:t>
      </w:r>
      <w:r>
        <w:rPr>
          <w:rFonts w:ascii="宋体" w:hAnsi="宋体"/>
          <w:color w:val="auto"/>
          <w:sz w:val="24"/>
        </w:rPr>
        <w:t>实用新型及外观设计专利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sz w:val="24"/>
        </w:rPr>
        <w:t>每项</w:t>
      </w:r>
      <w:r>
        <w:rPr>
          <w:rFonts w:hint="eastAsia" w:ascii="宋体" w:hAnsi="宋体"/>
          <w:color w:val="auto"/>
          <w:sz w:val="24"/>
        </w:rPr>
        <w:t>5</w:t>
      </w:r>
      <w:r>
        <w:rPr>
          <w:rFonts w:ascii="宋体" w:hAnsi="宋体"/>
          <w:color w:val="auto"/>
          <w:sz w:val="24"/>
        </w:rPr>
        <w:t>个学分。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④</w:t>
      </w:r>
      <w:r>
        <w:rPr>
          <w:rFonts w:ascii="宋体" w:hAnsi="宋体"/>
          <w:color w:val="auto"/>
          <w:sz w:val="24"/>
        </w:rPr>
        <w:t>参与教师科研活动（以立项书为准）或参加学校组织的学生科研活动，每项</w:t>
      </w:r>
      <w:r>
        <w:rPr>
          <w:rFonts w:hint="eastAsia" w:ascii="宋体" w:hAnsi="宋体"/>
          <w:color w:val="auto"/>
          <w:sz w:val="24"/>
        </w:rPr>
        <w:t>3</w:t>
      </w:r>
      <w:r>
        <w:rPr>
          <w:rFonts w:ascii="宋体" w:hAnsi="宋体"/>
          <w:color w:val="auto"/>
          <w:sz w:val="24"/>
        </w:rPr>
        <w:t>学分；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（4）论文及作品类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①</w:t>
      </w:r>
      <w:r>
        <w:rPr>
          <w:rFonts w:ascii="宋体" w:hAnsi="宋体"/>
          <w:color w:val="auto"/>
          <w:sz w:val="24"/>
        </w:rPr>
        <w:t> </w:t>
      </w:r>
      <w:r>
        <w:rPr>
          <w:rFonts w:hint="eastAsia" w:ascii="宋体" w:hAnsi="宋体"/>
          <w:color w:val="auto"/>
          <w:sz w:val="24"/>
        </w:rPr>
        <w:t>作为参与者，发表被</w:t>
      </w:r>
      <w:r>
        <w:rPr>
          <w:rFonts w:ascii="宋体" w:hAnsi="宋体"/>
          <w:color w:val="auto"/>
          <w:sz w:val="24"/>
        </w:rPr>
        <w:t>SCI，EI，ISTP收录论文</w:t>
      </w:r>
      <w:r>
        <w:rPr>
          <w:rFonts w:hint="eastAsia" w:ascii="宋体" w:hAnsi="宋体"/>
          <w:color w:val="auto"/>
          <w:sz w:val="24"/>
        </w:rPr>
        <w:t>或</w:t>
      </w:r>
      <w:r>
        <w:rPr>
          <w:rFonts w:ascii="宋体" w:hAnsi="宋体"/>
          <w:color w:val="auto"/>
          <w:sz w:val="24"/>
        </w:rPr>
        <w:t>在国内核心期刊</w:t>
      </w:r>
      <w:r>
        <w:rPr>
          <w:rFonts w:hint="eastAsia" w:ascii="宋体" w:hAnsi="宋体"/>
          <w:color w:val="auto"/>
          <w:sz w:val="24"/>
        </w:rPr>
        <w:t>上刊物</w:t>
      </w:r>
      <w:r>
        <w:rPr>
          <w:rFonts w:ascii="宋体" w:hAnsi="宋体"/>
          <w:color w:val="auto"/>
          <w:sz w:val="24"/>
        </w:rPr>
        <w:t>发表论文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sz w:val="24"/>
        </w:rPr>
        <w:t>每篇</w:t>
      </w:r>
      <w:r>
        <w:rPr>
          <w:rFonts w:hint="eastAsia" w:ascii="宋体" w:hAnsi="宋体"/>
          <w:color w:val="auto"/>
          <w:sz w:val="24"/>
        </w:rPr>
        <w:t>5</w:t>
      </w:r>
      <w:r>
        <w:rPr>
          <w:rFonts w:ascii="宋体" w:hAnsi="宋体"/>
          <w:color w:val="auto"/>
          <w:sz w:val="24"/>
        </w:rPr>
        <w:t>个学分；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②以第一作者</w:t>
      </w:r>
      <w:r>
        <w:rPr>
          <w:rFonts w:ascii="宋体" w:hAnsi="宋体"/>
          <w:color w:val="auto"/>
          <w:sz w:val="24"/>
        </w:rPr>
        <w:t>在</w:t>
      </w:r>
      <w:r>
        <w:rPr>
          <w:rFonts w:hint="eastAsia" w:ascii="宋体" w:hAnsi="宋体"/>
          <w:color w:val="auto"/>
          <w:sz w:val="24"/>
        </w:rPr>
        <w:t>正式出版</w:t>
      </w:r>
      <w:r>
        <w:rPr>
          <w:rFonts w:ascii="宋体" w:hAnsi="宋体"/>
          <w:color w:val="auto"/>
          <w:sz w:val="24"/>
        </w:rPr>
        <w:t>期刊发表论文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sz w:val="24"/>
        </w:rPr>
        <w:t>每篇</w:t>
      </w:r>
      <w:r>
        <w:rPr>
          <w:rFonts w:hint="eastAsia" w:ascii="宋体" w:hAnsi="宋体"/>
          <w:color w:val="auto"/>
          <w:sz w:val="24"/>
        </w:rPr>
        <w:t>5</w:t>
      </w:r>
      <w:r>
        <w:rPr>
          <w:rFonts w:ascii="宋体" w:hAnsi="宋体"/>
          <w:color w:val="auto"/>
          <w:sz w:val="24"/>
        </w:rPr>
        <w:t>个学分。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（5）参加各级文体类比赛获奖 </w:t>
      </w:r>
    </w:p>
    <w:p>
      <w:pPr>
        <w:spacing w:line="360" w:lineRule="auto"/>
        <w:ind w:firstLine="600" w:firstLineChars="2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作为参与者，获市（校）</w:t>
      </w:r>
      <w:r>
        <w:rPr>
          <w:rFonts w:ascii="宋体" w:hAnsi="宋体"/>
          <w:color w:val="auto"/>
          <w:sz w:val="24"/>
        </w:rPr>
        <w:t>级</w:t>
      </w:r>
      <w:r>
        <w:rPr>
          <w:rFonts w:hint="eastAsia" w:ascii="宋体" w:hAnsi="宋体"/>
          <w:color w:val="auto"/>
          <w:sz w:val="24"/>
        </w:rPr>
        <w:t>及其以上奖励，每项5</w:t>
      </w:r>
      <w:r>
        <w:rPr>
          <w:rFonts w:ascii="宋体" w:hAnsi="宋体"/>
          <w:color w:val="auto"/>
          <w:sz w:val="24"/>
        </w:rPr>
        <w:t>学分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（6）参加</w:t>
      </w:r>
      <w:r>
        <w:rPr>
          <w:rFonts w:ascii="宋体" w:hAnsi="宋体"/>
          <w:color w:val="auto"/>
          <w:sz w:val="24"/>
        </w:rPr>
        <w:t>在</w:t>
      </w:r>
      <w:r>
        <w:rPr>
          <w:rFonts w:hint="eastAsia" w:ascii="宋体" w:hAnsi="宋体"/>
          <w:color w:val="auto"/>
          <w:sz w:val="24"/>
        </w:rPr>
        <w:t>学校</w:t>
      </w:r>
      <w:r>
        <w:rPr>
          <w:rFonts w:ascii="宋体" w:hAnsi="宋体"/>
          <w:color w:val="auto"/>
          <w:sz w:val="24"/>
        </w:rPr>
        <w:t>登记备案并获得批准的</w:t>
      </w:r>
      <w:r>
        <w:rPr>
          <w:rFonts w:hint="eastAsia" w:ascii="宋体" w:hAnsi="宋体"/>
          <w:color w:val="auto"/>
          <w:sz w:val="24"/>
        </w:rPr>
        <w:t>市（校）</w:t>
      </w:r>
      <w:r>
        <w:rPr>
          <w:rFonts w:ascii="宋体" w:hAnsi="宋体"/>
          <w:color w:val="auto"/>
          <w:sz w:val="24"/>
        </w:rPr>
        <w:t>级</w:t>
      </w:r>
      <w:r>
        <w:rPr>
          <w:rFonts w:hint="eastAsia" w:ascii="宋体" w:hAnsi="宋体"/>
          <w:color w:val="auto"/>
          <w:sz w:val="24"/>
        </w:rPr>
        <w:t>及其以上</w:t>
      </w:r>
      <w:r>
        <w:rPr>
          <w:rFonts w:ascii="宋体" w:hAnsi="宋体"/>
          <w:color w:val="auto"/>
          <w:sz w:val="24"/>
        </w:rPr>
        <w:t>各类科技</w:t>
      </w:r>
      <w:r>
        <w:rPr>
          <w:rFonts w:hint="eastAsia" w:ascii="宋体" w:hAnsi="宋体"/>
          <w:color w:val="auto"/>
          <w:sz w:val="24"/>
        </w:rPr>
        <w:t>文体</w:t>
      </w:r>
      <w:r>
        <w:rPr>
          <w:rFonts w:ascii="宋体" w:hAnsi="宋体"/>
          <w:color w:val="auto"/>
          <w:sz w:val="24"/>
        </w:rPr>
        <w:t>竞赛</w:t>
      </w:r>
      <w:r>
        <w:rPr>
          <w:rFonts w:hint="eastAsia" w:ascii="宋体" w:hAnsi="宋体"/>
          <w:color w:val="auto"/>
          <w:sz w:val="24"/>
        </w:rPr>
        <w:t>，每次3学分。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（7）</w:t>
      </w:r>
      <w:r>
        <w:rPr>
          <w:rFonts w:ascii="宋体" w:hAnsi="宋体"/>
          <w:color w:val="auto"/>
          <w:sz w:val="24"/>
        </w:rPr>
        <w:t>参与其它由教务处认定的实践和创新活动</w:t>
      </w:r>
      <w:r>
        <w:rPr>
          <w:rFonts w:hint="eastAsia" w:ascii="宋体" w:hAnsi="宋体"/>
          <w:color w:val="auto"/>
          <w:sz w:val="24"/>
        </w:rPr>
        <w:t>，根据认定情况计学分</w:t>
      </w:r>
      <w:r>
        <w:rPr>
          <w:rFonts w:ascii="宋体" w:hAnsi="宋体"/>
          <w:color w:val="auto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4． </w:t>
      </w:r>
      <w:r>
        <w:rPr>
          <w:rFonts w:hint="eastAsia" w:ascii="宋体" w:hAnsi="宋体"/>
          <w:b/>
          <w:color w:val="auto"/>
          <w:sz w:val="24"/>
        </w:rPr>
        <w:t>课外</w:t>
      </w:r>
      <w:r>
        <w:rPr>
          <w:rFonts w:ascii="宋体" w:hAnsi="宋体"/>
          <w:b/>
          <w:color w:val="auto"/>
          <w:sz w:val="24"/>
        </w:rPr>
        <w:t>创新</w:t>
      </w:r>
      <w:r>
        <w:rPr>
          <w:rFonts w:hint="eastAsia" w:ascii="宋体" w:hAnsi="宋体"/>
          <w:b/>
          <w:color w:val="auto"/>
          <w:sz w:val="24"/>
        </w:rPr>
        <w:t>实践</w:t>
      </w:r>
      <w:r>
        <w:rPr>
          <w:rFonts w:ascii="宋体" w:hAnsi="宋体"/>
          <w:b/>
          <w:color w:val="auto"/>
          <w:sz w:val="24"/>
        </w:rPr>
        <w:t>学分的认定程序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（1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ascii="宋体" w:hAnsi="宋体"/>
          <w:color w:val="auto"/>
          <w:sz w:val="24"/>
        </w:rPr>
        <w:t>为学生课外办班或开展课外科技创新活动均要在教务处</w:t>
      </w:r>
      <w:r>
        <w:rPr>
          <w:rFonts w:ascii="宋体" w:hAnsi="宋体"/>
          <w:color w:val="auto"/>
          <w:sz w:val="24"/>
        </w:rPr>
        <w:t>备案</w:t>
      </w:r>
      <w:r>
        <w:rPr>
          <w:rFonts w:ascii="宋体" w:hAnsi="宋体"/>
          <w:color w:val="auto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（2）每学期期末考核前两周，学生填写《</w:t>
      </w:r>
      <w:r>
        <w:rPr>
          <w:rFonts w:hint="eastAsia" w:ascii="宋体" w:hAnsi="宋体"/>
          <w:color w:val="auto"/>
          <w:sz w:val="24"/>
        </w:rPr>
        <w:t>兰州工业</w:t>
      </w:r>
      <w:r>
        <w:rPr>
          <w:rFonts w:ascii="宋体" w:hAnsi="宋体"/>
          <w:color w:val="auto"/>
          <w:sz w:val="24"/>
        </w:rPr>
        <w:t>学院大学生</w:t>
      </w:r>
      <w:r>
        <w:rPr>
          <w:rFonts w:hint="eastAsia" w:ascii="宋体" w:hAnsi="宋体"/>
          <w:color w:val="auto"/>
          <w:sz w:val="24"/>
        </w:rPr>
        <w:t>课外</w:t>
      </w:r>
      <w:r>
        <w:rPr>
          <w:rFonts w:ascii="宋体" w:hAnsi="宋体"/>
          <w:color w:val="auto"/>
          <w:sz w:val="24"/>
        </w:rPr>
        <w:t>创新</w:t>
      </w:r>
      <w:r>
        <w:rPr>
          <w:rFonts w:hint="eastAsia" w:ascii="宋体" w:hAnsi="宋体"/>
          <w:color w:val="auto"/>
          <w:sz w:val="24"/>
        </w:rPr>
        <w:t>实践</w:t>
      </w:r>
      <w:r>
        <w:rPr>
          <w:rFonts w:ascii="宋体" w:hAnsi="宋体"/>
          <w:color w:val="auto"/>
          <w:sz w:val="24"/>
        </w:rPr>
        <w:t>学分申请表》，并附有关证明材料。由</w:t>
      </w:r>
      <w:r>
        <w:rPr>
          <w:rFonts w:hint="eastAsia" w:ascii="宋体" w:hAnsi="宋体"/>
          <w:color w:val="auto"/>
          <w:sz w:val="24"/>
        </w:rPr>
        <w:t>学院</w:t>
      </w:r>
      <w:r>
        <w:rPr>
          <w:rFonts w:ascii="宋体" w:hAnsi="宋体"/>
          <w:color w:val="auto"/>
          <w:sz w:val="24"/>
        </w:rPr>
        <w:t>初审汇总后送交教务处实践教学科。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（3）教务处审批后，学生即可获得学分。 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5</w:t>
      </w:r>
      <w:r>
        <w:rPr>
          <w:rFonts w:ascii="宋体" w:hAnsi="宋体"/>
          <w:b/>
          <w:color w:val="auto"/>
          <w:sz w:val="24"/>
        </w:rPr>
        <w:t>. </w:t>
      </w:r>
      <w:r>
        <w:rPr>
          <w:rFonts w:hint="eastAsia" w:ascii="宋体" w:hAnsi="宋体"/>
          <w:b/>
          <w:color w:val="auto"/>
          <w:sz w:val="24"/>
        </w:rPr>
        <w:t>课外</w:t>
      </w:r>
      <w:r>
        <w:rPr>
          <w:rFonts w:ascii="宋体" w:hAnsi="宋体"/>
          <w:b/>
          <w:color w:val="auto"/>
          <w:sz w:val="24"/>
        </w:rPr>
        <w:t>创新</w:t>
      </w:r>
      <w:r>
        <w:rPr>
          <w:rFonts w:hint="eastAsia" w:ascii="宋体" w:hAnsi="宋体"/>
          <w:b/>
          <w:color w:val="auto"/>
          <w:sz w:val="24"/>
        </w:rPr>
        <w:t>实践</w:t>
      </w:r>
      <w:r>
        <w:rPr>
          <w:rFonts w:ascii="宋体" w:hAnsi="宋体"/>
          <w:b/>
          <w:color w:val="auto"/>
          <w:sz w:val="24"/>
        </w:rPr>
        <w:t>学分的用途与记载 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（1）学生在校期间获得课外</w:t>
      </w:r>
      <w:r>
        <w:rPr>
          <w:rFonts w:ascii="宋体" w:hAnsi="宋体"/>
          <w:color w:val="auto"/>
          <w:sz w:val="24"/>
        </w:rPr>
        <w:t>创新</w:t>
      </w:r>
      <w:r>
        <w:rPr>
          <w:rFonts w:hint="eastAsia" w:ascii="宋体" w:hAnsi="宋体"/>
          <w:color w:val="auto"/>
          <w:sz w:val="24"/>
        </w:rPr>
        <w:t>实践学分至少达到</w:t>
      </w: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学分方可毕业。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</w:rPr>
        <w:t>2</w:t>
      </w:r>
      <w:r>
        <w:rPr>
          <w:rFonts w:ascii="宋体" w:hAnsi="宋体"/>
          <w:color w:val="auto"/>
          <w:sz w:val="24"/>
        </w:rPr>
        <w:t>）获得的创新学分记入学生本人成绩档案。课程名称记载为“</w:t>
      </w:r>
      <w:r>
        <w:rPr>
          <w:rFonts w:hint="eastAsia" w:ascii="宋体" w:hAnsi="宋体"/>
          <w:color w:val="auto"/>
          <w:sz w:val="24"/>
        </w:rPr>
        <w:t>课外</w:t>
      </w:r>
      <w:r>
        <w:rPr>
          <w:rFonts w:ascii="宋体" w:hAnsi="宋体"/>
          <w:color w:val="auto"/>
          <w:sz w:val="24"/>
        </w:rPr>
        <w:t>创新</w:t>
      </w:r>
      <w:r>
        <w:rPr>
          <w:rFonts w:hint="eastAsia" w:ascii="宋体" w:hAnsi="宋体"/>
          <w:color w:val="auto"/>
          <w:sz w:val="24"/>
        </w:rPr>
        <w:t>实践</w:t>
      </w:r>
      <w:r>
        <w:rPr>
          <w:rFonts w:ascii="宋体" w:hAnsi="宋体"/>
          <w:color w:val="auto"/>
          <w:sz w:val="24"/>
        </w:rPr>
        <w:t>”。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6</w:t>
      </w:r>
      <w:r>
        <w:rPr>
          <w:rFonts w:ascii="宋体" w:hAnsi="宋体"/>
          <w:b/>
          <w:color w:val="auto"/>
          <w:sz w:val="24"/>
        </w:rPr>
        <w:t xml:space="preserve">. 附则  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本办法自</w:t>
      </w:r>
      <w:r>
        <w:rPr>
          <w:rFonts w:hint="eastAsia" w:ascii="宋体" w:hAnsi="宋体"/>
          <w:color w:val="auto"/>
          <w:sz w:val="24"/>
        </w:rPr>
        <w:t>印发</w:t>
      </w:r>
      <w:r>
        <w:rPr>
          <w:rFonts w:ascii="宋体" w:hAnsi="宋体"/>
          <w:color w:val="auto"/>
          <w:sz w:val="24"/>
        </w:rPr>
        <w:t>之日起</w:t>
      </w:r>
      <w:r>
        <w:rPr>
          <w:rFonts w:hint="eastAsia" w:ascii="宋体" w:hAnsi="宋体"/>
          <w:color w:val="auto"/>
          <w:sz w:val="24"/>
        </w:rPr>
        <w:t>试行，</w:t>
      </w:r>
      <w:r>
        <w:rPr>
          <w:rFonts w:ascii="宋体" w:hAnsi="宋体"/>
          <w:color w:val="auto"/>
          <w:sz w:val="24"/>
        </w:rPr>
        <w:t>由教务处负责解释。</w:t>
      </w:r>
    </w:p>
    <w:p>
      <w:pPr>
        <w:spacing w:line="360" w:lineRule="auto"/>
        <w:rPr>
          <w:rFonts w:ascii="仿宋_GB2312" w:hAnsi="ˎ̥" w:eastAsia="仿宋_GB2312"/>
          <w:color w:val="auto"/>
          <w:sz w:val="24"/>
        </w:rPr>
        <w:sectPr>
          <w:footerReference r:id="rId3" w:type="even"/>
          <w:pgSz w:w="11906" w:h="16838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ind w:firstLine="482" w:firstLineChars="200"/>
        <w:rPr>
          <w:rFonts w:ascii="仿宋_GB2312" w:eastAsia="仿宋_GB2312"/>
          <w:b/>
          <w:bCs/>
          <w:color w:val="auto"/>
          <w:sz w:val="24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附件1</w:t>
      </w:r>
    </w:p>
    <w:p>
      <w:pPr>
        <w:spacing w:line="360" w:lineRule="auto"/>
        <w:ind w:firstLine="723" w:firstLineChars="200"/>
        <w:jc w:val="center"/>
        <w:rPr>
          <w:rFonts w:ascii="仿宋_GB2312" w:hAnsi="ˎ̥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兰州工业学院本科生课外</w:t>
      </w:r>
      <w:r>
        <w:rPr>
          <w:rFonts w:ascii="仿宋_GB2312" w:eastAsia="仿宋_GB2312"/>
          <w:b/>
          <w:bCs/>
          <w:color w:val="auto"/>
          <w:sz w:val="36"/>
          <w:szCs w:val="36"/>
        </w:rPr>
        <w:t>创新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实践学分申请表</w:t>
      </w:r>
    </w:p>
    <w:tbl>
      <w:tblPr>
        <w:tblStyle w:val="5"/>
        <w:tblW w:w="1455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17"/>
        <w:gridCol w:w="709"/>
        <w:gridCol w:w="1984"/>
        <w:gridCol w:w="567"/>
        <w:gridCol w:w="2251"/>
        <w:gridCol w:w="1249"/>
        <w:gridCol w:w="1176"/>
        <w:gridCol w:w="1110"/>
        <w:gridCol w:w="1034"/>
        <w:gridCol w:w="100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学生姓名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班 级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学 号</w:t>
            </w: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专   业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　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所在学院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创新实践学分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项目类型</w:t>
            </w:r>
          </w:p>
        </w:tc>
        <w:tc>
          <w:tcPr>
            <w:tcW w:w="551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创新实践学分项目名称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项目所获奖励等级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完成学期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证书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取得时间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拟申请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学分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认定学分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合计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认定学分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5511" w:type="dxa"/>
            <w:gridSpan w:val="4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5511" w:type="dxa"/>
            <w:gridSpan w:val="4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3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5511" w:type="dxa"/>
            <w:gridSpan w:val="4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2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证明材料清单</w:t>
            </w:r>
          </w:p>
        </w:tc>
        <w:tc>
          <w:tcPr>
            <w:tcW w:w="13564" w:type="dxa"/>
            <w:gridSpan w:val="11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学院审核意见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（是否同意申报、同意申报的学分数）</w:t>
            </w:r>
          </w:p>
        </w:tc>
        <w:tc>
          <w:tcPr>
            <w:tcW w:w="12147" w:type="dxa"/>
            <w:gridSpan w:val="10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  <w:r>
              <w:rPr>
                <w:rFonts w:hint="eastAsia"/>
                <w:b/>
                <w:bCs/>
                <w:color w:val="auto"/>
              </w:rPr>
              <w:t xml:space="preserve">                      审核人（签字）：                                      主管教学院长（签字）：</w:t>
            </w:r>
          </w:p>
          <w:p>
            <w:pPr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                     年     月    日</w:t>
            </w:r>
            <w:r>
              <w:rPr>
                <w:b/>
                <w:bCs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                                           年     月    日</w:t>
            </w:r>
            <w:r>
              <w:rPr>
                <w:b/>
                <w:bCs/>
                <w:color w:va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410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教务处审核意见</w:t>
            </w:r>
          </w:p>
        </w:tc>
        <w:tc>
          <w:tcPr>
            <w:tcW w:w="12147" w:type="dxa"/>
            <w:gridSpan w:val="10"/>
            <w:shd w:val="clear" w:color="auto" w:fill="auto"/>
            <w:vAlign w:val="bottom"/>
          </w:tcPr>
          <w:p>
            <w:pPr>
              <w:rPr>
                <w:b/>
                <w:bCs/>
                <w:color w:val="auto"/>
              </w:rPr>
            </w:pPr>
          </w:p>
          <w:p>
            <w:pPr>
              <w:ind w:firstLine="8125" w:firstLineChars="3854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</w:rPr>
              <w:t>主管处长（签字）：</w:t>
            </w:r>
          </w:p>
          <w:p>
            <w:pPr>
              <w:ind w:firstLine="7245" w:firstLineChars="345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0" w:type="auto"/>
            <w:gridSpan w:val="12"/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备注:1.创新学分项目类型:证书类、科技竞赛类、科研活动类、论文作品类、文体比赛类、教学信息员类。</w:t>
            </w:r>
          </w:p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2.项目完成学期填写格式范例:2012/2013-2       3.证书取得时间填写格式范例:2013.05</w:t>
            </w:r>
          </w:p>
        </w:tc>
      </w:tr>
    </w:tbl>
    <w:p>
      <w:pPr>
        <w:spacing w:line="360" w:lineRule="auto"/>
        <w:rPr>
          <w:rFonts w:ascii="仿宋_GB2312" w:hAnsi="ˎ̥" w:eastAsia="仿宋_GB2312"/>
          <w:color w:val="auto"/>
          <w:sz w:val="24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0B"/>
    <w:rsid w:val="00021A04"/>
    <w:rsid w:val="000754BA"/>
    <w:rsid w:val="000C1AE4"/>
    <w:rsid w:val="001B5936"/>
    <w:rsid w:val="003B6FB5"/>
    <w:rsid w:val="003E1376"/>
    <w:rsid w:val="003F730B"/>
    <w:rsid w:val="003F7AF4"/>
    <w:rsid w:val="004C6838"/>
    <w:rsid w:val="004D079D"/>
    <w:rsid w:val="00545567"/>
    <w:rsid w:val="005801F6"/>
    <w:rsid w:val="00582089"/>
    <w:rsid w:val="005A6C25"/>
    <w:rsid w:val="00622E07"/>
    <w:rsid w:val="00662FC8"/>
    <w:rsid w:val="006A4D73"/>
    <w:rsid w:val="007216DF"/>
    <w:rsid w:val="00801BB4"/>
    <w:rsid w:val="008C03F4"/>
    <w:rsid w:val="008F56A3"/>
    <w:rsid w:val="00926EF0"/>
    <w:rsid w:val="00975BF4"/>
    <w:rsid w:val="009E4844"/>
    <w:rsid w:val="009F30E4"/>
    <w:rsid w:val="00BB25FF"/>
    <w:rsid w:val="00C20452"/>
    <w:rsid w:val="00CE43A4"/>
    <w:rsid w:val="00E103E3"/>
    <w:rsid w:val="00EE0E4C"/>
    <w:rsid w:val="00F06C83"/>
    <w:rsid w:val="00F50FB0"/>
    <w:rsid w:val="00FD1B57"/>
    <w:rsid w:val="79556021"/>
    <w:rsid w:val="7B7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page number"/>
    <w:basedOn w:val="6"/>
    <w:uiPriority w:val="99"/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247</Words>
  <Characters>1410</Characters>
  <Lines>11</Lines>
  <Paragraphs>3</Paragraphs>
  <TotalTime>114</TotalTime>
  <ScaleCrop>false</ScaleCrop>
  <LinksUpToDate>false</LinksUpToDate>
  <CharactersWithSpaces>1654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2014-11-13T02:37:00Z</dcterms:created>
  <dc:creator>Windows 用户</dc:creator>
  <cp:lastModifiedBy>李祥林</cp:lastModifiedBy>
  <dcterms:modified xsi:type="dcterms:W3CDTF">2020-04-28T09:40:26Z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