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A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2025届毕业生创新学分成绩录入操作流程</w:t>
      </w:r>
    </w:p>
    <w:p w14:paraId="655AF6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一、录入要求</w:t>
      </w:r>
    </w:p>
    <w:p w14:paraId="66DA41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2021级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生</w:t>
      </w:r>
    </w:p>
    <w:p w14:paraId="79C8EE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当学生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课外科技活动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学分≥1学分且创新总学分≥3学分时，学生创新学分达到要求，录入合格；不满足条件的学生录入不合格。</w:t>
      </w:r>
    </w:p>
    <w:p w14:paraId="29E279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创新总学分=课外科技活动学分+创新创业课程学分</w:t>
      </w:r>
    </w:p>
    <w:p w14:paraId="5E1EF1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录入课程代码：1832101   课程名称：创业基础与创新实践</w:t>
      </w:r>
    </w:p>
    <w:p w14:paraId="0ECEDD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2023级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专升本学生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1704"/>
        <w:gridCol w:w="1604"/>
        <w:gridCol w:w="1511"/>
      </w:tblGrid>
      <w:tr w14:paraId="04DE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25" w:type="dxa"/>
            <w:gridSpan w:val="2"/>
            <w:vAlign w:val="center"/>
          </w:tcPr>
          <w:p w14:paraId="7A8490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学生学分获得情况</w:t>
            </w:r>
          </w:p>
        </w:tc>
        <w:tc>
          <w:tcPr>
            <w:tcW w:w="1604" w:type="dxa"/>
            <w:vAlign w:val="center"/>
          </w:tcPr>
          <w:p w14:paraId="502959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1511" w:type="dxa"/>
            <w:vAlign w:val="center"/>
          </w:tcPr>
          <w:p w14:paraId="5160FF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录入成绩</w:t>
            </w:r>
          </w:p>
        </w:tc>
      </w:tr>
      <w:tr w14:paraId="7437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vMerge w:val="restart"/>
            <w:vAlign w:val="center"/>
          </w:tcPr>
          <w:p w14:paraId="349BB6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课外科技活动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学分≥1学分</w:t>
            </w:r>
          </w:p>
        </w:tc>
        <w:tc>
          <w:tcPr>
            <w:tcW w:w="1704" w:type="dxa"/>
            <w:vMerge w:val="restart"/>
            <w:vAlign w:val="center"/>
          </w:tcPr>
          <w:p w14:paraId="1FFDAC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创新总学分≥2学分</w:t>
            </w:r>
          </w:p>
        </w:tc>
        <w:tc>
          <w:tcPr>
            <w:tcW w:w="1604" w:type="dxa"/>
            <w:vAlign w:val="center"/>
          </w:tcPr>
          <w:p w14:paraId="1C3693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Z2332101</w:t>
            </w:r>
          </w:p>
        </w:tc>
        <w:tc>
          <w:tcPr>
            <w:tcW w:w="1511" w:type="dxa"/>
            <w:vAlign w:val="center"/>
          </w:tcPr>
          <w:p w14:paraId="3270E2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36E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vMerge w:val="continue"/>
            <w:vAlign w:val="center"/>
          </w:tcPr>
          <w:p w14:paraId="2792BB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347A7C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 w14:paraId="42520B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Z2332102</w:t>
            </w:r>
          </w:p>
        </w:tc>
        <w:tc>
          <w:tcPr>
            <w:tcW w:w="1511" w:type="dxa"/>
            <w:vAlign w:val="center"/>
          </w:tcPr>
          <w:p w14:paraId="53AAE6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7C0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vMerge w:val="continue"/>
            <w:vAlign w:val="center"/>
          </w:tcPr>
          <w:p w14:paraId="63A638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14:paraId="3C3B18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创新总学分﹤2学分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F6D38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Z2332101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A52E0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1A5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vMerge w:val="continue"/>
            <w:vAlign w:val="center"/>
          </w:tcPr>
          <w:p w14:paraId="75C7F8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 w14:paraId="7CF89C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4A89FB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Z2332102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E753F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99C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vMerge w:val="restart"/>
            <w:vAlign w:val="center"/>
          </w:tcPr>
          <w:p w14:paraId="28905C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课外科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技活动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学分﹤1学分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14:paraId="70F01B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4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创新创业课程≥1学分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107412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Z2332101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D7110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908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vMerge w:val="continue"/>
            <w:vAlign w:val="center"/>
          </w:tcPr>
          <w:p w14:paraId="6EFFCC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 w14:paraId="402855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2AE4F1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Z2332102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F51F5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274B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vMerge w:val="continue"/>
            <w:vAlign w:val="center"/>
          </w:tcPr>
          <w:p w14:paraId="419D22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14:paraId="24CDD3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4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创新创业课程﹤1学分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00CB0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Z2332101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AC84B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140A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vMerge w:val="continue"/>
            <w:vAlign w:val="center"/>
          </w:tcPr>
          <w:p w14:paraId="7EA422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shd w:val="clear" w:color="auto" w:fill="auto"/>
            <w:vAlign w:val="center"/>
          </w:tcPr>
          <w:p w14:paraId="717189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32D0F8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Z2332102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FE7A4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3554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40" w:type="dxa"/>
            <w:gridSpan w:val="4"/>
            <w:vAlign w:val="center"/>
          </w:tcPr>
          <w:p w14:paraId="653DB9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创新总学分=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课外科技活动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学分+创新创业课程学分</w:t>
            </w:r>
          </w:p>
        </w:tc>
      </w:tr>
    </w:tbl>
    <w:p w14:paraId="4FC395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录入课程代码：Z2332101   课程名称：创业基础与创新实践 </w:t>
      </w:r>
    </w:p>
    <w:p w14:paraId="2968A6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录入课程代码：Z2332102   课程名称：创业基础与创新实践 </w:t>
      </w:r>
    </w:p>
    <w:p w14:paraId="2B5F2CE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录入时间：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-2025年5月20日</w:t>
      </w:r>
    </w:p>
    <w:p w14:paraId="534B159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请大家于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2025年5月20日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前完成创新学分录入。</w:t>
      </w:r>
    </w:p>
    <w:p w14:paraId="546A11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班级学生未全部录入时，点击暂存按钮暂存数据。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待班级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全部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最终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创新认定结果录入完成后再提交，一旦提交后成绩将无法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修改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</w:p>
    <w:p w14:paraId="30D45B5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560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二、创新学分录入流程</w:t>
      </w:r>
    </w:p>
    <w:p w14:paraId="40CEC50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（一）登录教务系统，点击教师服务→成绩录入→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t> </w:t>
      </w:r>
      <w:r>
        <w:rPr>
          <w:rFonts w:hint="eastAsia"/>
          <w:sz w:val="28"/>
          <w:szCs w:val="28"/>
          <w:lang w:val="en-US" w:eastAsia="zh-CN"/>
        </w:rPr>
        <w:t>分课程按上课班级录入成绩</w:t>
      </w:r>
    </w:p>
    <w:p w14:paraId="4178892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1135" cy="2174240"/>
            <wp:effectExtent l="0" t="0" r="1206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3B97D">
      <w:r>
        <w:drawing>
          <wp:inline distT="0" distB="0" distL="114300" distR="114300">
            <wp:extent cx="5270500" cy="26066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48729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FFCD9"/>
    <w:p w14:paraId="21DAF884"/>
    <w:p w14:paraId="4A5D83A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textAlignment w:val="auto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（二）成绩录入</w:t>
      </w:r>
    </w:p>
    <w:p w14:paraId="7FA4E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1、2021级本科毕业生</w:t>
      </w:r>
    </w:p>
    <w:p w14:paraId="46A3B83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（1）设置学期：2024-2025学年第一学期</w:t>
      </w:r>
    </w:p>
    <w:p w14:paraId="63E65D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（2）课程代码：1832101   课程名称：创业基础与创新实践</w:t>
      </w:r>
    </w:p>
    <w:p w14:paraId="3511DC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（3）点击录入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→查找→学生姓名→合格/不合格→暂存</w:t>
      </w:r>
    </w:p>
    <w:p w14:paraId="675B7B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在录入界面录入学生成绩，点击暂存按钮可以暂存数据，录入完成后点击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提交成绩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。（班级学生未全部录入时，点击暂存按钮暂存数据。待班级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全部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最终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创新认定结果录入完成后再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点提交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一旦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后成绩将无法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修改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。）</w:t>
      </w:r>
    </w:p>
    <w:p w14:paraId="3B652381">
      <w:r>
        <w:drawing>
          <wp:inline distT="0" distB="0" distL="114300" distR="114300">
            <wp:extent cx="5266690" cy="1051560"/>
            <wp:effectExtent l="0" t="0" r="381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1648460"/>
            <wp:effectExtent l="0" t="0" r="508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FD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、202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级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专升本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毕业生</w:t>
      </w:r>
    </w:p>
    <w:p w14:paraId="326545A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（1）设置学期：202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-202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学年第一学期</w:t>
      </w:r>
    </w:p>
    <w:p w14:paraId="705F0C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（2）课程代码：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Z2332101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课程名称：创业基础与创新实践</w:t>
      </w:r>
    </w:p>
    <w:p w14:paraId="7C7410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0" w:firstLineChars="20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课程代码：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Z2332102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课程名称：创业基础与创新实践</w:t>
      </w:r>
    </w:p>
    <w:p w14:paraId="34F2729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（3）点击录入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→查找→学生姓名→合格/不合格→暂存</w:t>
      </w:r>
    </w:p>
    <w:p w14:paraId="1421E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在录入界面录入学生成绩，点击暂存按钮可以暂存数据，录入完成后点击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按钮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提交成绩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。（班级学生未全部录入时，点击暂存按钮暂存数据。待班级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全部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最终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创新认定结果录入完成后再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点提交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一旦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提交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后成绩将无法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  <w:t>修改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。）</w:t>
      </w:r>
    </w:p>
    <w:p w14:paraId="593A4D14"/>
    <w:p w14:paraId="6D870DAB"/>
    <w:p w14:paraId="4869A336"/>
    <w:p w14:paraId="0278FC7F"/>
    <w:p w14:paraId="2773EA9D">
      <w:r>
        <w:drawing>
          <wp:inline distT="0" distB="0" distL="114300" distR="114300">
            <wp:extent cx="5274310" cy="1349375"/>
            <wp:effectExtent l="0" t="0" r="889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1648460"/>
            <wp:effectExtent l="0" t="0" r="508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4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B4647615-AE08-46C5-9BBD-3887382E5E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18CCF3-905D-4E4F-9C1A-E719EC391D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F26BE"/>
    <w:rsid w:val="05410997"/>
    <w:rsid w:val="0A6C2012"/>
    <w:rsid w:val="0AB13EC9"/>
    <w:rsid w:val="0E325320"/>
    <w:rsid w:val="10D821AF"/>
    <w:rsid w:val="15BD7BC5"/>
    <w:rsid w:val="3A257964"/>
    <w:rsid w:val="3B84690C"/>
    <w:rsid w:val="48B14AB8"/>
    <w:rsid w:val="4B3969F9"/>
    <w:rsid w:val="5019366F"/>
    <w:rsid w:val="53BF452D"/>
    <w:rsid w:val="5492579E"/>
    <w:rsid w:val="55172147"/>
    <w:rsid w:val="669F6DA2"/>
    <w:rsid w:val="66C20165"/>
    <w:rsid w:val="698E2580"/>
    <w:rsid w:val="6CEF26BE"/>
    <w:rsid w:val="6D30394E"/>
    <w:rsid w:val="7C9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842</Words>
  <Characters>988</Characters>
  <Lines>0</Lines>
  <Paragraphs>0</Paragraphs>
  <TotalTime>0</TotalTime>
  <ScaleCrop>false</ScaleCrop>
  <LinksUpToDate>false</LinksUpToDate>
  <CharactersWithSpaces>1014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2025-04-18T06:28:00Z</dcterms:created>
  <dc:creator>白冰儿</dc:creator>
  <cp:lastModifiedBy>白冰儿</cp:lastModifiedBy>
  <dcterms:modified xsi:type="dcterms:W3CDTF">2025-04-18T08:07:22Z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4A44963A1CA94BB5A93D254A91A42126_11</vt:lpwstr>
  </property>
  <property fmtid="{D5CDD505-2E9C-101B-9397-08002B2CF9AE}" pid="4" name="KSOTemplateDocerSaveRecord">
    <vt:lpwstr>eyJoZGlkIjoiMmVkYzdiODA5MTEzYmRlNTg2ZmEwYzJhNGQ0YTQ3OGIiLCJ1c2VySWQiOiIyNjk0MzAxODIifQ==</vt:lpwstr>
  </property>
</Properties>
</file>