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</w:t>
      </w:r>
    </w:p>
    <w:p>
      <w:pPr>
        <w:framePr w:wrap="auto" w:vAnchor="margin" w:hAnchor="text" w:yAlign="inline"/>
        <w:rPr>
          <w:rFonts w:hint="eastAsia"/>
          <w:b/>
          <w:sz w:val="28"/>
          <w:szCs w:val="28"/>
        </w:rPr>
      </w:pPr>
    </w:p>
    <w:p>
      <w:pPr>
        <w:framePr w:wrap="auto" w:vAnchor="margin" w:hAnchor="text" w:yAlign="inline"/>
        <w:widowControl/>
        <w:jc w:val="center"/>
        <w:rPr>
          <w:rFonts w:hint="default"/>
          <w:b/>
          <w:sz w:val="28"/>
          <w:szCs w:val="28"/>
          <w:lang w:val="zh-TW" w:eastAsia="zh-TW"/>
        </w:rPr>
      </w:pPr>
      <w:r>
        <w:rPr>
          <w:rFonts w:hint="eastAsia"/>
          <w:b/>
          <w:sz w:val="28"/>
          <w:szCs w:val="28"/>
        </w:rPr>
        <w:t>兰州工业学院</w:t>
      </w:r>
      <w:r>
        <w:rPr>
          <w:rFonts w:hint="eastAsia"/>
          <w:b/>
          <w:sz w:val="28"/>
          <w:szCs w:val="28"/>
          <w:lang w:val="zh-TW" w:eastAsia="zh-TW"/>
        </w:rPr>
        <w:t>第</w:t>
      </w:r>
      <w:r>
        <w:rPr>
          <w:rFonts w:hint="eastAsia"/>
          <w:b/>
          <w:sz w:val="28"/>
          <w:szCs w:val="28"/>
          <w:lang w:val="zh-CN"/>
        </w:rPr>
        <w:t>三</w:t>
      </w:r>
      <w:r>
        <w:rPr>
          <w:rFonts w:hint="eastAsia"/>
          <w:b/>
          <w:sz w:val="28"/>
          <w:szCs w:val="28"/>
          <w:lang w:val="zh-TW" w:eastAsia="zh-TW"/>
        </w:rPr>
        <w:t>届</w:t>
      </w:r>
      <w:r>
        <w:rPr>
          <w:rFonts w:hint="eastAsia"/>
          <w:b/>
          <w:sz w:val="28"/>
          <w:szCs w:val="28"/>
          <w:lang w:val="zh-CN"/>
        </w:rPr>
        <w:t>EVC企业价值创造实战</w:t>
      </w:r>
      <w:r>
        <w:rPr>
          <w:rFonts w:hint="eastAsia"/>
          <w:b/>
          <w:sz w:val="28"/>
          <w:szCs w:val="28"/>
          <w:lang w:val="zh-TW" w:eastAsia="zh-TW"/>
        </w:rPr>
        <w:t>大赛</w:t>
      </w:r>
      <w:r>
        <w:rPr>
          <w:rFonts w:hint="eastAsia"/>
          <w:b/>
          <w:sz w:val="28"/>
          <w:szCs w:val="28"/>
          <w:lang w:val="zh-CN"/>
        </w:rPr>
        <w:t>组委员会成员名单</w:t>
      </w:r>
    </w:p>
    <w:p>
      <w:pPr>
        <w:framePr w:wrap="auto" w:vAnchor="margin" w:hAnchor="text" w:yAlign="inline"/>
        <w:rPr>
          <w:b/>
          <w:sz w:val="30"/>
          <w:szCs w:val="30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  任：马宏峰  教务处处长、创新创业学院院长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副主任：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戴德锋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经济管理</w:t>
      </w:r>
      <w:r>
        <w:rPr>
          <w:rFonts w:hint="eastAsia" w:ascii="宋体" w:hAnsi="宋体" w:eastAsia="宋体" w:cs="宋体"/>
          <w:sz w:val="28"/>
          <w:szCs w:val="28"/>
        </w:rPr>
        <w:t>学院院长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蕊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经济管理</w:t>
      </w:r>
      <w:r>
        <w:rPr>
          <w:rFonts w:hint="eastAsia" w:ascii="宋体" w:hAnsi="宋体" w:eastAsia="宋体" w:cs="宋体"/>
          <w:sz w:val="28"/>
          <w:szCs w:val="28"/>
        </w:rPr>
        <w:t>学院副院长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成  员：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焦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小龙  中华会计网校网中网西北区经理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保华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正保教育集团远程教育西北分公司经理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魏禳炜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经济管理学院教授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园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经济管理学院会计系主任</w:t>
      </w:r>
      <w:bookmarkStart w:id="0" w:name="_GoBack"/>
      <w:bookmarkEnd w:id="0"/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雷晓艳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经济管理</w:t>
      </w:r>
      <w:r>
        <w:rPr>
          <w:rFonts w:hint="eastAsia" w:ascii="宋体" w:hAnsi="宋体" w:eastAsia="宋体" w:cs="宋体"/>
          <w:sz w:val="28"/>
          <w:szCs w:val="28"/>
        </w:rPr>
        <w:t>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副教授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司浩婷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经济管理</w:t>
      </w:r>
      <w:r>
        <w:rPr>
          <w:rFonts w:hint="eastAsia" w:ascii="宋体" w:hAnsi="宋体" w:eastAsia="宋体" w:cs="宋体"/>
          <w:sz w:val="28"/>
          <w:szCs w:val="28"/>
        </w:rPr>
        <w:t>学院教师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孙永吉  创新创业学院副院长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李祥林  创新创业指导中心主任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秘书</w:t>
      </w:r>
    </w:p>
    <w:p>
      <w:pPr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74" w:lineRule="auto"/>
        <w:ind w:right="471"/>
        <w:rPr>
          <w:rFonts w:hint="default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 w:val="1"/>
  <w:bordersDoNotSurroundHeader w:val="1"/>
  <w:bordersDoNotSurroundFooter w:val="1"/>
  <w:documentProtection w:enforcement="0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B6"/>
    <w:rsid w:val="00504334"/>
    <w:rsid w:val="00745456"/>
    <w:rsid w:val="008B68B6"/>
    <w:rsid w:val="00A36026"/>
    <w:rsid w:val="00CC3B6D"/>
    <w:rsid w:val="00D9357E"/>
    <w:rsid w:val="0A836634"/>
    <w:rsid w:val="1A34660A"/>
    <w:rsid w:val="1DC00FBF"/>
    <w:rsid w:val="352B46B3"/>
    <w:rsid w:val="387414BE"/>
    <w:rsid w:val="65AA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134</Characters>
  <Lines>1</Lines>
  <Paragraphs>1</Paragraphs>
  <TotalTime>15</TotalTime>
  <ScaleCrop>false</ScaleCrop>
  <LinksUpToDate>false</LinksUpToDate>
  <CharactersWithSpaces>156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2020-04-08T14:45:00Z</dcterms:created>
  <dc:creator>45170</dc:creator>
  <cp:lastModifiedBy>小强</cp:lastModifiedBy>
  <dcterms:modified xsi:type="dcterms:W3CDTF">2020-04-10T02:38:36Z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