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兰州工业学院大学生艺术展演校级选拔赛各赛项</w:t>
      </w: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评分标准（艺术表演类）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一、声乐类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（一）合唱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1、参寒歌曲内容健康向上，符合大赛主题。（1分）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2、演唱时精神饱满，表情自然大方，保持良好台风，充满朝气和热情。（1分）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3、演唱时声音洪亮、协和、统一，音高、节奏准确，吐字清晰，各声部配合默契、和声效果好。（2分）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4、音乐处理得体，能准确把握歌曲的主题思想， 并与歌曲表现内容及风格相符合，具有良好的表现力和感染力，音乐情感表达细腻。（2分）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5、指挥手势准确，姿势优美，节奏分明，能带动演唱者情绪。指挥、领唱、合唱、伴秦配合默契。编排新颖独特，充分展现积极进取、追求卓越的的精神面貌。（2分）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6、服装统一，演唱时队形整齐。（1分）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7、合唱队人数不超过40人，钢琴伴奏1人，指挥1人（应为本校教师），每支合唱队可演唱两首作品（其中至少一首中国作品），演出时间不超过8分钟，不符合要求评委可酌情扣分。（1分）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（二）小合唱或表演唱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1、有较好的声音条件，音质好，内在乐感好，给人以美感。（1分）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2、音准好，节拍、节奏感好，吐词清楚，歌词演唱无误，整体把握好。（2分）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3、演唱有呼吸支点，声音通畅，气息好，共鸣好，控制好，较为松弛，有一定的演唱技巧。（2分）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4、演唱富有激情，表情好，强弱把握好；有独特的艺术风格；声情并茂，富有感染力。（3分）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5、服饰、化妆得体，台风好，表演好，整体效果好。 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人数不超过15人（含伴奏），不设指挥，不得伴舞，演出时间不超过5分钟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，不符合要求评委可酌情扣分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二、器乐类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礼仪举止、舞台形象各1分。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基本能演奏出完整乐曲。有必须的技巧，演奏连贯。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3分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熟练掌握必须的技能，演奏水平方面能表达乐曲的感受，技巧与表现相结合。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乐曲有较难深度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技术娴熟、流畅，乐曲处理得当，能演奏出乐曲的内涵，有较深的功底，充分表达乐曲情感。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5、小合奏或重奏人数不超过12人，不设指挥，演出时间不超过6分钟，不符合要求评委可酌情扣分。（1分）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三、舞蹈类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1、舞蹈整体编排具有合理性、连贯性、完整性。(1分)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2、舞蹈的编排、表演形式新颖有创意。(2分)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3、对舞蹈音乐的理解准确，舞蹈动作吻合音乐旋律，有节奏感。(1分)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4、表演过程中动作流畅协调，表现力和技巧性强。(2分)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5、舞蹈表演具有时代感、抒发健康情怀，能够展现青年学生风采。(1分)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6、表演者精神饱满、台风端正、服装造型得体，现场反映良好，如遇突发情况处理得当。(2分)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7、群舞人数不超过36人，演出时间不超过7分钟，不符合要求评委可酌情扣分。（1分）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四、戏剧类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1、作品内容紧扣主题，积极健康，充满青春活力，构思新颖，结构合理。(2分)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2、表演真实，自然，投入，感情充沛。(2分)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3、作品有一定的完整性，具有艺术表现力和感染力。(2分)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4、语言发音标准，口齿清楚。(1分)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5、服装、道具运用得当，充分结合场景需要，符合剧情。(2分)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6、作品人数不超过12人（含伴奏），演出时间不超过12分钟。不符合要求评委可酌情扣分（1分）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五、朗诵类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服饰大方、自然、得体、举止从容、端正，精神饱满，态度亲切。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2、普通话标准，吐字清楚、准确，语言生动，语气、语调、声音、节奏富于变化，轻重缓急、抑扬顿挫切合朗读的内容，能准确、恰当地表情达意，舒心悦耳，娓娓动听。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3、姿态、动作、手势、表情、眼神能准确、鲜明、自然、形象地表达朗读内容和思想感情，渲染气氛，增强表达效果。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4、朗诵有感染力，声情并茂，朗读富有韵味和表现力，能与听众产生共鸣。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5、人数不超过8人（含伴奏，学生不作道具设置，不得伴舞），演出时间不超过5分钟，不符合要求评委可酌情扣分。（1分）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2A77571"/>
    <w:rsid w:val="6527560C"/>
    <w:rsid w:val="7E3313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1514</Words>
  <Characters>1531</Characters>
  <Paragraphs>47</Paragraphs>
  <TotalTime>9</TotalTime>
  <ScaleCrop>false</ScaleCrop>
  <LinksUpToDate>false</LinksUpToDate>
  <CharactersWithSpaces>1541</CharactersWithSpaces>
  <Application>WPS Office_11.1.0.9739_F1E327BC-269C-435d-A152-05C5408002CA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2020-09-22T03:50:00Z</dcterms:created>
  <dc:creator>SPN-AL00</dc:creator>
  <cp:lastModifiedBy>桃子</cp:lastModifiedBy>
  <dcterms:modified xsi:type="dcterms:W3CDTF">2020-09-22T09:14:22Z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