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0"/>
          <w:szCs w:val="30"/>
        </w:rPr>
        <w:t>兰州工业学院第二届大学生广告艺术大赛暨第十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二届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全国大学生广告艺术大赛暨“人文甘肃”艺术设计大赛甘肃赛区选拔赛组委会成员名单</w:t>
      </w:r>
      <w:bookmarkEnd w:id="0"/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  任： 李贵山    副校长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副主任： 马宏锋    教务处处长、创新创业学院院长</w:t>
      </w:r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马牧群    艺术设计学院院长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  员： 李向伟    计算机与人工智能学院院长</w:t>
      </w:r>
    </w:p>
    <w:p>
      <w:pPr>
        <w:tabs>
          <w:tab w:val="left" w:pos="1134"/>
        </w:tabs>
        <w:spacing w:line="480" w:lineRule="exact"/>
        <w:ind w:firstLine="1350" w:firstLineChars="4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李志忠    艺术设计学院副院长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孙永吉    创新创业学院副院长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郑  刚    计算机与人工智能学院副院长</w:t>
      </w: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李祥林    创新创业教育指导中心主任   </w:t>
      </w:r>
    </w:p>
    <w:p>
      <w:pPr>
        <w:tabs>
          <w:tab w:val="left" w:pos="2410"/>
          <w:tab w:val="left" w:pos="2552"/>
        </w:tabs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秘  书： 滕艾娟    艺术设计学院视觉传达系系主任</w:t>
      </w:r>
    </w:p>
    <w:p>
      <w:pPr>
        <w:tabs>
          <w:tab w:val="left" w:pos="2410"/>
          <w:tab w:val="left" w:pos="2552"/>
        </w:tabs>
        <w:spacing w:line="480" w:lineRule="exact"/>
        <w:ind w:firstLine="1350" w:firstLineChars="4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刘丽翔    艺术设计学院办公室</w:t>
      </w:r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sz w:val="36"/>
          <w:szCs w:val="36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56BCD"/>
    <w:rsid w:val="002C2733"/>
    <w:rsid w:val="00323B43"/>
    <w:rsid w:val="003D37D8"/>
    <w:rsid w:val="00426133"/>
    <w:rsid w:val="004358AB"/>
    <w:rsid w:val="004B7F7A"/>
    <w:rsid w:val="004F008D"/>
    <w:rsid w:val="00567A1A"/>
    <w:rsid w:val="00650E93"/>
    <w:rsid w:val="00672EB7"/>
    <w:rsid w:val="0070005E"/>
    <w:rsid w:val="00777B2A"/>
    <w:rsid w:val="007A3C18"/>
    <w:rsid w:val="008B7726"/>
    <w:rsid w:val="009B1064"/>
    <w:rsid w:val="00A73C70"/>
    <w:rsid w:val="00AC030E"/>
    <w:rsid w:val="00C74BF6"/>
    <w:rsid w:val="00CB4BFF"/>
    <w:rsid w:val="00D1055F"/>
    <w:rsid w:val="00D31D50"/>
    <w:rsid w:val="00D75066"/>
    <w:rsid w:val="00F42F05"/>
    <w:rsid w:val="2AD034E5"/>
    <w:rsid w:val="3A3F5DE7"/>
    <w:rsid w:val="57071602"/>
    <w:rsid w:val="5F842409"/>
    <w:rsid w:val="6F73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lixianglin</dc:creator>
  <cp:lastModifiedBy>李祥林</cp:lastModifiedBy>
  <dcterms:modified xsi:type="dcterms:W3CDTF">2020-05-17T07:37:48Z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